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E9" w:rsidRDefault="00500EE9" w:rsidP="00500EE9">
      <w:pPr>
        <w:pStyle w:val="Rubrik1"/>
      </w:pPr>
    </w:p>
    <w:p w:rsidR="00E1499B" w:rsidRPr="00500EE9" w:rsidRDefault="004C3130" w:rsidP="00500EE9">
      <w:pPr>
        <w:pStyle w:val="Rubrik1"/>
      </w:pPr>
      <w:r w:rsidRPr="00500EE9">
        <w:t xml:space="preserve">Kriterier </w:t>
      </w:r>
      <w:proofErr w:type="spellStart"/>
      <w:r w:rsidRPr="00500EE9">
        <w:t>InfoPoint</w:t>
      </w:r>
      <w:proofErr w:type="spellEnd"/>
      <w:r w:rsidRPr="00500EE9">
        <w:t xml:space="preserve"> 2017</w:t>
      </w:r>
    </w:p>
    <w:p w:rsidR="00E1499B" w:rsidRPr="00500EE9" w:rsidRDefault="00E1499B" w:rsidP="00E1499B">
      <w:pPr>
        <w:pStyle w:val="Normalweb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  <w:r w:rsidRPr="00500EE9">
        <w:rPr>
          <w:rFonts w:ascii="Arial" w:eastAsiaTheme="minorEastAsia" w:hAnsi="Arial" w:cs="Arial"/>
          <w:color w:val="000000"/>
          <w:kern w:val="24"/>
        </w:rPr>
        <w:t xml:space="preserve">Tillsammans med våra grannkommuner i hela </w:t>
      </w:r>
      <w:r w:rsidR="00B2425E" w:rsidRPr="00500EE9">
        <w:rPr>
          <w:rFonts w:ascii="Arial" w:eastAsiaTheme="minorEastAsia" w:hAnsi="Arial" w:cs="Arial"/>
          <w:color w:val="000000"/>
          <w:kern w:val="24"/>
        </w:rPr>
        <w:t>XXX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 gör vi en långsiktig satsning som ska </w:t>
      </w:r>
      <w:r w:rsidR="00A14B48" w:rsidRPr="00500EE9">
        <w:rPr>
          <w:rFonts w:ascii="Arial" w:eastAsiaTheme="minorEastAsia" w:hAnsi="Arial" w:cs="Arial"/>
          <w:color w:val="000000"/>
          <w:kern w:val="24"/>
        </w:rPr>
        <w:t>leda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 till att våra besökare känn</w:t>
      </w:r>
      <w:r w:rsidR="00A14B48" w:rsidRPr="00500EE9">
        <w:rPr>
          <w:rFonts w:ascii="Arial" w:eastAsiaTheme="minorEastAsia" w:hAnsi="Arial" w:cs="Arial"/>
          <w:color w:val="000000"/>
          <w:kern w:val="24"/>
        </w:rPr>
        <w:t>er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 sig välkomna och vä</w:t>
      </w:r>
      <w:r w:rsidR="004B2E6A" w:rsidRPr="00500EE9">
        <w:rPr>
          <w:rFonts w:ascii="Arial" w:eastAsiaTheme="minorEastAsia" w:hAnsi="Arial" w:cs="Arial"/>
          <w:color w:val="000000"/>
          <w:kern w:val="24"/>
        </w:rPr>
        <w:t>linformerade.</w:t>
      </w:r>
      <w:r w:rsidR="00797929" w:rsidRPr="00500EE9">
        <w:rPr>
          <w:rFonts w:ascii="Arial" w:eastAsiaTheme="minorEastAsia" w:hAnsi="Arial" w:cs="Arial"/>
          <w:color w:val="000000"/>
          <w:kern w:val="24"/>
        </w:rPr>
        <w:t xml:space="preserve"> </w:t>
      </w:r>
      <w:r w:rsidR="00167C2D" w:rsidRPr="00500EE9">
        <w:rPr>
          <w:rFonts w:ascii="Arial" w:eastAsiaTheme="minorEastAsia" w:hAnsi="Arial" w:cs="Arial"/>
          <w:color w:val="000000"/>
          <w:kern w:val="24"/>
        </w:rPr>
        <w:t>Målet är fler nöjda gäster som stannar fler nätter och som rekommenderar sina vänner att besöka oss.</w:t>
      </w:r>
    </w:p>
    <w:p w:rsidR="00E1499B" w:rsidRPr="00500EE9" w:rsidRDefault="00E1499B" w:rsidP="00AD16BF">
      <w:pPr>
        <w:pStyle w:val="Normalwebb"/>
        <w:spacing w:before="0" w:beforeAutospacing="0" w:after="0" w:afterAutospacing="0"/>
        <w:jc w:val="center"/>
        <w:rPr>
          <w:rFonts w:ascii="Arial" w:eastAsiaTheme="minorEastAsia" w:hAnsi="Arial" w:cs="Arial"/>
          <w:color w:val="000000"/>
          <w:kern w:val="24"/>
        </w:rPr>
      </w:pPr>
    </w:p>
    <w:p w:rsidR="00500EE9" w:rsidRDefault="00980BE2" w:rsidP="00A14B48">
      <w:pPr>
        <w:pStyle w:val="Normalwebb"/>
        <w:spacing w:before="0" w:beforeAutospacing="0" w:after="0" w:afterAutospacing="0"/>
        <w:rPr>
          <w:rStyle w:val="Rubrik2Char"/>
          <w:rFonts w:ascii="Arial" w:hAnsi="Arial" w:cs="Arial"/>
          <w:sz w:val="24"/>
          <w:szCs w:val="24"/>
        </w:rPr>
      </w:pPr>
      <w:r w:rsidRPr="00500EE9">
        <w:rPr>
          <w:rStyle w:val="Rubrik2Char"/>
          <w:rFonts w:ascii="Arial" w:hAnsi="Arial" w:cs="Arial"/>
          <w:sz w:val="24"/>
          <w:szCs w:val="24"/>
        </w:rPr>
        <w:t xml:space="preserve">Vill du vara en </w:t>
      </w:r>
      <w:proofErr w:type="spellStart"/>
      <w:r w:rsidR="00752EA5" w:rsidRPr="00500EE9">
        <w:rPr>
          <w:rStyle w:val="Rubrik2Char"/>
          <w:rFonts w:ascii="Arial" w:hAnsi="Arial" w:cs="Arial"/>
          <w:b/>
          <w:sz w:val="24"/>
          <w:szCs w:val="24"/>
        </w:rPr>
        <w:t>InfoPoint</w:t>
      </w:r>
      <w:proofErr w:type="spellEnd"/>
      <w:r w:rsidRPr="00500EE9">
        <w:rPr>
          <w:rStyle w:val="Rubrik2Char"/>
          <w:rFonts w:ascii="Arial" w:hAnsi="Arial" w:cs="Arial"/>
          <w:sz w:val="24"/>
          <w:szCs w:val="24"/>
        </w:rPr>
        <w:t>?</w:t>
      </w:r>
      <w:bookmarkStart w:id="0" w:name="_GoBack"/>
      <w:bookmarkEnd w:id="0"/>
      <w:r w:rsidR="007936C8" w:rsidRPr="00500EE9">
        <w:rPr>
          <w:rStyle w:val="Rubrik2Char"/>
          <w:rFonts w:ascii="Arial" w:hAnsi="Arial" w:cs="Arial"/>
          <w:sz w:val="24"/>
          <w:szCs w:val="24"/>
        </w:rPr>
        <w:br/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Som </w:t>
      </w:r>
      <w:proofErr w:type="spellStart"/>
      <w:r w:rsidR="00752EA5" w:rsidRPr="00500EE9">
        <w:rPr>
          <w:rFonts w:ascii="Arial" w:eastAsiaTheme="minorEastAsia" w:hAnsi="Arial" w:cs="Arial"/>
          <w:color w:val="000000"/>
          <w:kern w:val="24"/>
        </w:rPr>
        <w:t>InfoPoint</w:t>
      </w:r>
      <w:proofErr w:type="spellEnd"/>
      <w:r w:rsidRPr="00500EE9">
        <w:rPr>
          <w:rFonts w:ascii="Arial" w:eastAsiaTheme="minorEastAsia" w:hAnsi="Arial" w:cs="Arial"/>
          <w:color w:val="000000"/>
          <w:kern w:val="24"/>
        </w:rPr>
        <w:t xml:space="preserve"> blir du en av de viktiga platser som i</w:t>
      </w:r>
      <w:r w:rsidR="002B3AF7" w:rsidRPr="00500EE9">
        <w:rPr>
          <w:rFonts w:ascii="Arial" w:eastAsiaTheme="minorEastAsia" w:hAnsi="Arial" w:cs="Arial"/>
          <w:color w:val="000000"/>
          <w:kern w:val="24"/>
        </w:rPr>
        <w:t xml:space="preserve"> samarbete med </w:t>
      </w:r>
      <w:r w:rsidR="00F23CCC" w:rsidRPr="00500EE9">
        <w:rPr>
          <w:rFonts w:ascii="Arial" w:eastAsiaTheme="minorEastAsia" w:hAnsi="Arial" w:cs="Arial"/>
          <w:color w:val="000000"/>
          <w:kern w:val="24"/>
        </w:rPr>
        <w:t>XXX</w:t>
      </w:r>
      <w:r w:rsidR="002B3AF7" w:rsidRPr="00500EE9">
        <w:rPr>
          <w:rFonts w:ascii="Arial" w:eastAsiaTheme="minorEastAsia" w:hAnsi="Arial" w:cs="Arial"/>
          <w:color w:val="000000"/>
          <w:kern w:val="24"/>
        </w:rPr>
        <w:t xml:space="preserve"> </w:t>
      </w:r>
      <w:r w:rsidR="00F23CCC" w:rsidRPr="00500EE9">
        <w:rPr>
          <w:rFonts w:ascii="Arial" w:eastAsiaTheme="minorEastAsia" w:hAnsi="Arial" w:cs="Arial"/>
          <w:color w:val="000000"/>
          <w:kern w:val="24"/>
        </w:rPr>
        <w:t>T</w:t>
      </w:r>
      <w:r w:rsidR="002B3AF7" w:rsidRPr="00500EE9">
        <w:rPr>
          <w:rFonts w:ascii="Arial" w:eastAsiaTheme="minorEastAsia" w:hAnsi="Arial" w:cs="Arial"/>
          <w:color w:val="000000"/>
          <w:kern w:val="24"/>
        </w:rPr>
        <w:t>uristbyrå</w:t>
      </w:r>
      <w:r w:rsidR="00A14B48" w:rsidRPr="00500EE9">
        <w:rPr>
          <w:rFonts w:ascii="Arial" w:eastAsiaTheme="minorEastAsia" w:hAnsi="Arial" w:cs="Arial"/>
          <w:color w:val="000000"/>
          <w:kern w:val="24"/>
        </w:rPr>
        <w:t xml:space="preserve"> 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erbjuder information och värdskap till besökare. Tillsammans gör vi </w:t>
      </w:r>
      <w:r w:rsidR="00F23CCC" w:rsidRPr="00500EE9">
        <w:rPr>
          <w:rFonts w:ascii="Arial" w:eastAsiaTheme="minorEastAsia" w:hAnsi="Arial" w:cs="Arial"/>
          <w:color w:val="000000"/>
          <w:kern w:val="24"/>
        </w:rPr>
        <w:t>XXX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 till en mer attraktiv plats att besöka</w:t>
      </w:r>
      <w:r w:rsidR="00A14B48" w:rsidRPr="00500EE9">
        <w:rPr>
          <w:rFonts w:ascii="Arial" w:eastAsiaTheme="minorEastAsia" w:hAnsi="Arial" w:cs="Arial"/>
          <w:color w:val="000000"/>
          <w:kern w:val="24"/>
        </w:rPr>
        <w:t>.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 </w:t>
      </w:r>
      <w:r w:rsidR="00A14B48" w:rsidRPr="00500EE9">
        <w:rPr>
          <w:rFonts w:ascii="Arial" w:eastAsiaTheme="minorEastAsia" w:hAnsi="Arial" w:cs="Arial"/>
          <w:color w:val="000000"/>
          <w:kern w:val="24"/>
        </w:rPr>
        <w:br/>
      </w:r>
      <w:r w:rsidRPr="00500EE9">
        <w:rPr>
          <w:rFonts w:ascii="Arial" w:eastAsiaTheme="minorEastAsia" w:hAnsi="Arial" w:cs="Arial"/>
          <w:color w:val="000000"/>
          <w:kern w:val="24"/>
        </w:rPr>
        <w:br/>
      </w:r>
    </w:p>
    <w:p w:rsidR="00C248EF" w:rsidRPr="00500EE9" w:rsidRDefault="00AA1F65" w:rsidP="00A14B48">
      <w:pPr>
        <w:pStyle w:val="Normalweb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Style w:val="Rubrik2Char"/>
          <w:rFonts w:ascii="Arial" w:hAnsi="Arial" w:cs="Arial"/>
          <w:sz w:val="24"/>
          <w:szCs w:val="24"/>
        </w:rPr>
        <w:t xml:space="preserve">Vad erbjuder vi dig som är </w:t>
      </w:r>
      <w:proofErr w:type="spellStart"/>
      <w:r w:rsidR="00752EA5" w:rsidRPr="00500EE9">
        <w:rPr>
          <w:rStyle w:val="Rubrik2Char"/>
          <w:rFonts w:ascii="Arial" w:hAnsi="Arial" w:cs="Arial"/>
          <w:b/>
          <w:sz w:val="24"/>
          <w:szCs w:val="24"/>
        </w:rPr>
        <w:t>InfoPoint</w:t>
      </w:r>
      <w:proofErr w:type="spellEnd"/>
      <w:r w:rsidRPr="00500EE9">
        <w:rPr>
          <w:rStyle w:val="Rubrik2Char"/>
          <w:rFonts w:ascii="Arial" w:hAnsi="Arial" w:cs="Arial"/>
          <w:sz w:val="24"/>
          <w:szCs w:val="24"/>
        </w:rPr>
        <w:t>?</w:t>
      </w:r>
      <w:r w:rsidRPr="00500EE9">
        <w:rPr>
          <w:rStyle w:val="Rubrik2Char"/>
          <w:rFonts w:ascii="Arial" w:hAnsi="Arial" w:cs="Arial"/>
          <w:sz w:val="24"/>
          <w:szCs w:val="24"/>
        </w:rPr>
        <w:br/>
      </w:r>
    </w:p>
    <w:p w:rsidR="00C248EF" w:rsidRPr="00500EE9" w:rsidRDefault="00AA1F65" w:rsidP="00C248EF">
      <w:pPr>
        <w:pStyle w:val="Liststycke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b/>
          <w:color w:val="000000" w:themeColor="text1"/>
          <w:kern w:val="24"/>
        </w:rPr>
        <w:t xml:space="preserve">Kunskap- </w:t>
      </w:r>
      <w:r w:rsidR="00AA1F89" w:rsidRPr="00500EE9">
        <w:rPr>
          <w:rFonts w:ascii="Arial" w:eastAsiaTheme="minorEastAsia" w:hAnsi="Arial" w:cs="Arial"/>
          <w:color w:val="000000" w:themeColor="text1"/>
          <w:kern w:val="24"/>
        </w:rPr>
        <w:t>du bjuds in till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4B6123" w:rsidRPr="00500EE9">
        <w:rPr>
          <w:rFonts w:ascii="Arial" w:eastAsiaTheme="minorEastAsia" w:hAnsi="Arial" w:cs="Arial"/>
          <w:color w:val="000000" w:themeColor="text1"/>
          <w:kern w:val="24"/>
        </w:rPr>
        <w:t xml:space="preserve">inspirerande </w:t>
      </w:r>
      <w:r w:rsidR="00226B99" w:rsidRPr="00500EE9">
        <w:rPr>
          <w:rFonts w:ascii="Arial" w:eastAsiaTheme="minorEastAsia" w:hAnsi="Arial" w:cs="Arial"/>
          <w:color w:val="000000" w:themeColor="text1"/>
          <w:kern w:val="24"/>
        </w:rPr>
        <w:t>seminarier och studieresor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226B99" w:rsidRPr="00500EE9">
        <w:rPr>
          <w:rFonts w:ascii="Arial" w:eastAsiaTheme="minorEastAsia" w:hAnsi="Arial" w:cs="Arial"/>
          <w:color w:val="000000" w:themeColor="text1"/>
          <w:kern w:val="24"/>
        </w:rPr>
        <w:t>för att du ska bli riktigt bra på att sälja</w:t>
      </w:r>
      <w:r w:rsidR="00226B99" w:rsidRPr="00500EE9">
        <w:rPr>
          <w:rFonts w:ascii="Arial" w:eastAsiaTheme="minorEastAsia" w:hAnsi="Arial" w:cs="Arial"/>
          <w:color w:val="FF0000"/>
          <w:kern w:val="24"/>
        </w:rPr>
        <w:t xml:space="preserve"> </w:t>
      </w:r>
      <w:r w:rsidR="00226B99" w:rsidRPr="00500EE9">
        <w:rPr>
          <w:rFonts w:ascii="Arial" w:eastAsiaTheme="minorEastAsia" w:hAnsi="Arial" w:cs="Arial"/>
          <w:color w:val="000000" w:themeColor="text1"/>
          <w:kern w:val="24"/>
        </w:rPr>
        <w:t>och informera om</w:t>
      </w:r>
      <w:r w:rsidR="00F23CCC" w:rsidRPr="00500EE9">
        <w:rPr>
          <w:rFonts w:ascii="Arial" w:eastAsiaTheme="minorEastAsia" w:hAnsi="Arial" w:cs="Arial"/>
          <w:color w:val="000000" w:themeColor="text1"/>
          <w:kern w:val="24"/>
        </w:rPr>
        <w:t xml:space="preserve"> XXX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226B99" w:rsidRPr="00500EE9">
        <w:rPr>
          <w:rFonts w:ascii="Arial" w:eastAsiaTheme="minorEastAsia" w:hAnsi="Arial" w:cs="Arial"/>
          <w:color w:val="000000" w:themeColor="text1"/>
          <w:kern w:val="24"/>
        </w:rPr>
        <w:t>och angränsande besöksmål.</w:t>
      </w:r>
      <w:r w:rsidR="00C248EF" w:rsidRPr="00500EE9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AA1F65" w:rsidRPr="00500EE9" w:rsidRDefault="00AA1F65" w:rsidP="00C248EF">
      <w:pPr>
        <w:pStyle w:val="Liststycke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b/>
          <w:color w:val="000000" w:themeColor="text1"/>
          <w:kern w:val="24"/>
        </w:rPr>
        <w:t xml:space="preserve">Värdskap- 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vi erbjuder </w:t>
      </w:r>
      <w:r w:rsidR="009330BE" w:rsidRPr="00500EE9">
        <w:rPr>
          <w:rFonts w:ascii="Arial" w:eastAsiaTheme="minorEastAsia" w:hAnsi="Arial" w:cs="Arial"/>
          <w:color w:val="000000" w:themeColor="text1"/>
          <w:kern w:val="24"/>
        </w:rPr>
        <w:t>den digitala värdskapsutbildningen Värdskap Västsverige och föredrag i värdskap</w:t>
      </w:r>
      <w:r w:rsidR="00C248EF" w:rsidRPr="00500EE9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D421D2" w:rsidRPr="00500EE9" w:rsidRDefault="00D421D2" w:rsidP="00D421D2">
      <w:pPr>
        <w:pStyle w:val="Liststycke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b/>
          <w:color w:val="000000" w:themeColor="text1"/>
          <w:kern w:val="24"/>
        </w:rPr>
        <w:t xml:space="preserve">Nätverk- </w:t>
      </w:r>
      <w:r w:rsidR="00F23CCC" w:rsidRPr="00500EE9">
        <w:rPr>
          <w:rFonts w:ascii="Arial" w:eastAsiaTheme="minorEastAsia" w:hAnsi="Arial" w:cs="Arial"/>
          <w:color w:val="000000" w:themeColor="text1"/>
          <w:kern w:val="24"/>
        </w:rPr>
        <w:t>XXX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 Turistbyrå medverkar till att stärka kontaktnäten inom besöksnäringen. Som </w:t>
      </w:r>
      <w:proofErr w:type="spellStart"/>
      <w:r w:rsidR="00F23CCC" w:rsidRPr="00500EE9">
        <w:rPr>
          <w:rFonts w:ascii="Arial" w:eastAsiaTheme="minorEastAsia" w:hAnsi="Arial" w:cs="Arial"/>
          <w:color w:val="000000" w:themeColor="text1"/>
          <w:kern w:val="24"/>
        </w:rPr>
        <w:t>InfoPoint</w:t>
      </w:r>
      <w:proofErr w:type="spellEnd"/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 ingår du i ett spännande nätverk.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4B6123" w:rsidRPr="00500EE9" w:rsidRDefault="00AA1F65" w:rsidP="00C248EF">
      <w:pPr>
        <w:pStyle w:val="Liststycke"/>
        <w:numPr>
          <w:ilvl w:val="0"/>
          <w:numId w:val="4"/>
        </w:numPr>
        <w:rPr>
          <w:rFonts w:ascii="Arial" w:eastAsiaTheme="minorEastAsia" w:hAnsi="Arial" w:cs="Arial"/>
          <w:b/>
          <w:color w:val="000000" w:themeColor="text1"/>
          <w:kern w:val="24"/>
        </w:rPr>
      </w:pPr>
      <w:proofErr w:type="gramStart"/>
      <w:r w:rsidRPr="00500EE9">
        <w:rPr>
          <w:rFonts w:ascii="Arial" w:eastAsiaTheme="minorEastAsia" w:hAnsi="Arial" w:cs="Arial"/>
          <w:b/>
          <w:color w:val="000000" w:themeColor="text1"/>
          <w:kern w:val="24"/>
        </w:rPr>
        <w:t xml:space="preserve">Material- 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>alla</w:t>
      </w:r>
      <w:proofErr w:type="gramEnd"/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752EA5" w:rsidRPr="00500EE9">
        <w:rPr>
          <w:rFonts w:ascii="Arial" w:eastAsiaTheme="minorEastAsia" w:hAnsi="Arial" w:cs="Arial"/>
          <w:color w:val="000000" w:themeColor="text1"/>
          <w:kern w:val="24"/>
        </w:rPr>
        <w:t>InfoPoint</w:t>
      </w:r>
      <w:proofErr w:type="spellEnd"/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 erbjuds broschyrställ för turistinformation, </w:t>
      </w:r>
      <w:r w:rsidR="0036489C" w:rsidRPr="00500EE9">
        <w:rPr>
          <w:rFonts w:ascii="Arial" w:eastAsiaTheme="minorEastAsia" w:hAnsi="Arial" w:cs="Arial"/>
          <w:color w:val="000000" w:themeColor="text1"/>
          <w:kern w:val="24"/>
        </w:rPr>
        <w:t xml:space="preserve">auktorisationsmärke </w:t>
      </w:r>
      <w:r w:rsidR="009C292F" w:rsidRPr="00500EE9">
        <w:rPr>
          <w:rFonts w:ascii="Arial" w:eastAsiaTheme="minorEastAsia" w:hAnsi="Arial" w:cs="Arial"/>
          <w:color w:val="000000" w:themeColor="text1"/>
          <w:kern w:val="24"/>
        </w:rPr>
        <w:t>och informationsmaterial om besöksmål, evenemang med mera.</w:t>
      </w:r>
      <w:r w:rsidR="004B6123" w:rsidRPr="00500EE9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167C2D" w:rsidRPr="00500EE9" w:rsidRDefault="004B6123" w:rsidP="00C248EF">
      <w:pPr>
        <w:pStyle w:val="Liststycke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b/>
          <w:color w:val="000000" w:themeColor="text1"/>
          <w:kern w:val="24"/>
        </w:rPr>
        <w:t>Kommunikation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- ditt företags namn, adress och öppettider publiceras på </w:t>
      </w:r>
      <w:r w:rsidR="00752EA5" w:rsidRPr="00500EE9">
        <w:rPr>
          <w:rFonts w:ascii="Arial" w:eastAsiaTheme="minorEastAsia" w:hAnsi="Arial" w:cs="Arial"/>
          <w:kern w:val="24"/>
        </w:rPr>
        <w:t xml:space="preserve">aktuell hemsida/-or samt </w:t>
      </w:r>
      <w:r w:rsidR="00752EA5" w:rsidRPr="00500EE9">
        <w:rPr>
          <w:rFonts w:ascii="Arial" w:eastAsiaTheme="minorEastAsia" w:hAnsi="Arial" w:cs="Arial"/>
          <w:color w:val="000000" w:themeColor="text1"/>
          <w:kern w:val="24"/>
        </w:rPr>
        <w:t xml:space="preserve">i andra sammanhang 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>där platser med turistinformation anges.</w:t>
      </w:r>
      <w:r w:rsidR="00167C2D" w:rsidRPr="00500EE9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4B6123" w:rsidRPr="00500EE9" w:rsidRDefault="00167C2D" w:rsidP="00C248EF">
      <w:pPr>
        <w:pStyle w:val="Liststycke"/>
        <w:numPr>
          <w:ilvl w:val="0"/>
          <w:numId w:val="4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hAnsi="Arial" w:cs="Arial"/>
        </w:rPr>
        <w:t>En ökad ström besökare och därigenom möjlighet till merförsäljning.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500EE9" w:rsidRPr="00500EE9" w:rsidRDefault="00500EE9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v-SE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 w:type="page"/>
      </w:r>
    </w:p>
    <w:p w:rsidR="00C1697D" w:rsidRPr="00500EE9" w:rsidRDefault="00C1697D" w:rsidP="003C692F">
      <w:pPr>
        <w:pStyle w:val="Liststycke"/>
        <w:rPr>
          <w:rFonts w:ascii="Arial" w:eastAsiaTheme="minorEastAsia" w:hAnsi="Arial" w:cs="Arial"/>
          <w:color w:val="000000" w:themeColor="text1"/>
          <w:kern w:val="24"/>
        </w:rPr>
      </w:pPr>
    </w:p>
    <w:p w:rsidR="00167C2D" w:rsidRPr="00500EE9" w:rsidRDefault="00167C2D" w:rsidP="00500EE9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500EE9">
        <w:rPr>
          <w:rStyle w:val="Rubrik1Char"/>
        </w:rPr>
        <w:t>Praktisk i</w:t>
      </w:r>
      <w:r w:rsidR="009B1799" w:rsidRPr="00500EE9">
        <w:rPr>
          <w:rStyle w:val="Rubrik1Char"/>
        </w:rPr>
        <w:t xml:space="preserve">nformation om </w:t>
      </w:r>
      <w:proofErr w:type="spellStart"/>
      <w:r w:rsidR="00752EA5" w:rsidRPr="00500EE9">
        <w:rPr>
          <w:rStyle w:val="Rubrik1Char"/>
        </w:rPr>
        <w:t>InfoPoint</w:t>
      </w:r>
      <w:proofErr w:type="spellEnd"/>
      <w:r w:rsidR="009B1799" w:rsidRPr="00500EE9">
        <w:rPr>
          <w:rStyle w:val="Rubrik1Char"/>
        </w:rPr>
        <w:br/>
      </w:r>
      <w:proofErr w:type="spellStart"/>
      <w:r w:rsidR="00752EA5" w:rsidRPr="00500EE9">
        <w:rPr>
          <w:rFonts w:ascii="Arial" w:eastAsia="Times New Roman" w:hAnsi="Arial" w:cs="Arial"/>
          <w:sz w:val="24"/>
          <w:szCs w:val="24"/>
          <w:lang w:eastAsia="sv-SE"/>
        </w:rPr>
        <w:t>InfoPoint</w:t>
      </w:r>
      <w:proofErr w:type="spellEnd"/>
      <w:r w:rsidR="009B1799" w:rsidRPr="00500EE9">
        <w:rPr>
          <w:rFonts w:ascii="Arial" w:eastAsia="Times New Roman" w:hAnsi="Arial" w:cs="Arial"/>
          <w:sz w:val="24"/>
          <w:szCs w:val="24"/>
          <w:lang w:eastAsia="sv-SE"/>
        </w:rPr>
        <w:t xml:space="preserve"> innebär att </w:t>
      </w:r>
      <w:r w:rsidR="003C692F" w:rsidRPr="00500EE9">
        <w:rPr>
          <w:rFonts w:ascii="Arial" w:eastAsia="Times New Roman" w:hAnsi="Arial" w:cs="Arial"/>
          <w:sz w:val="24"/>
          <w:szCs w:val="24"/>
          <w:lang w:eastAsia="sv-SE"/>
        </w:rPr>
        <w:t>din anläggning</w:t>
      </w:r>
      <w:r w:rsidR="009B1799" w:rsidRPr="00500EE9">
        <w:rPr>
          <w:rFonts w:ascii="Arial" w:eastAsia="Times New Roman" w:hAnsi="Arial" w:cs="Arial"/>
          <w:sz w:val="24"/>
          <w:szCs w:val="24"/>
          <w:lang w:eastAsia="sv-SE"/>
        </w:rPr>
        <w:t xml:space="preserve"> blir en plats för turistinformation och värdskap enligt överenskommelse med </w:t>
      </w:r>
      <w:r w:rsidR="00752EA5" w:rsidRPr="00500EE9">
        <w:rPr>
          <w:rFonts w:ascii="Arial" w:eastAsia="Times New Roman" w:hAnsi="Arial" w:cs="Arial"/>
          <w:sz w:val="24"/>
          <w:szCs w:val="24"/>
          <w:lang w:eastAsia="sv-SE"/>
        </w:rPr>
        <w:t>XXX</w:t>
      </w:r>
      <w:r w:rsidR="009B1799" w:rsidRPr="00500EE9">
        <w:rPr>
          <w:rFonts w:ascii="Arial" w:eastAsia="Times New Roman" w:hAnsi="Arial" w:cs="Arial"/>
          <w:sz w:val="24"/>
          <w:szCs w:val="24"/>
          <w:lang w:eastAsia="sv-SE"/>
        </w:rPr>
        <w:t xml:space="preserve"> Turistbyrå. </w:t>
      </w:r>
      <w:r w:rsidR="00F8380E" w:rsidRPr="00500EE9">
        <w:rPr>
          <w:rFonts w:ascii="Arial" w:eastAsia="Times New Roman" w:hAnsi="Arial" w:cs="Arial"/>
          <w:sz w:val="24"/>
          <w:szCs w:val="24"/>
          <w:lang w:eastAsia="sv-SE"/>
        </w:rPr>
        <w:t>Din anläggning har ett strategiskt geografiskt läge ur besöksservicesynpunkt och/eller är en</w:t>
      </w:r>
      <w:r w:rsidR="00F8380E" w:rsidRPr="00500EE9">
        <w:rPr>
          <w:rFonts w:ascii="Arial" w:hAnsi="Arial" w:cs="Arial"/>
          <w:sz w:val="24"/>
          <w:szCs w:val="24"/>
        </w:rPr>
        <w:t xml:space="preserve"> </w:t>
      </w:r>
      <w:r w:rsidR="00F8380E" w:rsidRPr="00500EE9">
        <w:rPr>
          <w:rFonts w:ascii="Arial" w:eastAsiaTheme="minorEastAsia" w:hAnsi="Arial" w:cs="Arial"/>
          <w:color w:val="000000"/>
          <w:kern w:val="24"/>
          <w:sz w:val="24"/>
          <w:szCs w:val="24"/>
          <w:lang w:eastAsia="sv-SE"/>
        </w:rPr>
        <w:t xml:space="preserve">reseanledning som lockar många besökare. </w:t>
      </w:r>
      <w:r w:rsidRPr="00500EE9">
        <w:rPr>
          <w:rFonts w:ascii="Arial" w:eastAsiaTheme="minorEastAsia" w:hAnsi="Arial" w:cs="Arial"/>
          <w:color w:val="000000"/>
          <w:kern w:val="24"/>
          <w:sz w:val="24"/>
          <w:szCs w:val="24"/>
          <w:lang w:eastAsia="sv-SE"/>
        </w:rPr>
        <w:t>Platserna kan vara en</w:t>
      </w: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boendeanläggning, ett besöksmål, en butik, ett café eller en restaurang.</w:t>
      </w:r>
      <w:r w:rsidR="00F8380E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9B1799" w:rsidRPr="00500EE9" w:rsidRDefault="009B1799" w:rsidP="00752EA5">
      <w:pPr>
        <w:pStyle w:val="Rubrik2"/>
        <w:rPr>
          <w:rFonts w:ascii="Arial" w:eastAsiaTheme="minorEastAsia" w:hAnsi="Arial" w:cs="Arial"/>
          <w:sz w:val="24"/>
          <w:szCs w:val="24"/>
        </w:rPr>
      </w:pPr>
      <w:r w:rsidRPr="00500EE9">
        <w:rPr>
          <w:rFonts w:ascii="Arial" w:eastAsiaTheme="minorEastAsia" w:hAnsi="Arial" w:cs="Arial"/>
          <w:sz w:val="24"/>
          <w:szCs w:val="24"/>
        </w:rPr>
        <w:t>De kriterier vi har för deltagande är:</w:t>
      </w:r>
    </w:p>
    <w:p w:rsidR="007936C8" w:rsidRPr="00500EE9" w:rsidRDefault="003C692F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Du har </w:t>
      </w:r>
      <w:r w:rsidR="007936C8" w:rsidRPr="00500EE9">
        <w:rPr>
          <w:rFonts w:ascii="Arial" w:eastAsiaTheme="minorEastAsia" w:hAnsi="Arial" w:cs="Arial"/>
          <w:color w:val="000000" w:themeColor="text1"/>
          <w:kern w:val="24"/>
        </w:rPr>
        <w:t xml:space="preserve">ett genuint 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>i</w:t>
      </w:r>
      <w:r w:rsidR="00C248EF" w:rsidRPr="00500EE9">
        <w:rPr>
          <w:rFonts w:ascii="Arial" w:eastAsiaTheme="minorEastAsia" w:hAnsi="Arial" w:cs="Arial"/>
          <w:color w:val="000000" w:themeColor="text1"/>
          <w:kern w:val="24"/>
        </w:rPr>
        <w:t xml:space="preserve">ntresse för service och </w:t>
      </w:r>
      <w:r w:rsidR="007936C8" w:rsidRPr="00500EE9">
        <w:rPr>
          <w:rFonts w:ascii="Arial" w:eastAsiaTheme="minorEastAsia" w:hAnsi="Arial" w:cs="Arial"/>
          <w:color w:val="000000" w:themeColor="text1"/>
          <w:kern w:val="24"/>
        </w:rPr>
        <w:t>värdskap</w:t>
      </w:r>
    </w:p>
    <w:p w:rsidR="00F8380E" w:rsidRPr="00500EE9" w:rsidRDefault="00F8380E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>Dina öppettider är generösa</w:t>
      </w:r>
    </w:p>
    <w:p w:rsidR="003E66B9" w:rsidRPr="00500EE9" w:rsidRDefault="003E66B9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hAnsi="Arial" w:cs="Arial"/>
        </w:rPr>
        <w:t>Du samverkar gärna med andra besöksmål och aktörer och är inspirerande i din informationsgivning</w:t>
      </w:r>
    </w:p>
    <w:p w:rsidR="00C248EF" w:rsidRPr="00500EE9" w:rsidRDefault="003C692F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>Du m</w:t>
      </w:r>
      <w:r w:rsidR="00C248EF" w:rsidRPr="00500EE9">
        <w:rPr>
          <w:rFonts w:ascii="Arial" w:eastAsiaTheme="minorEastAsia" w:hAnsi="Arial" w:cs="Arial"/>
          <w:color w:val="000000" w:themeColor="text1"/>
          <w:kern w:val="24"/>
        </w:rPr>
        <w:t>edverka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>r</w:t>
      </w:r>
      <w:r w:rsidR="00C248EF" w:rsidRPr="00500EE9">
        <w:rPr>
          <w:rFonts w:ascii="Arial" w:eastAsiaTheme="minorEastAsia" w:hAnsi="Arial" w:cs="Arial"/>
          <w:color w:val="000000" w:themeColor="text1"/>
          <w:kern w:val="24"/>
        </w:rPr>
        <w:t xml:space="preserve"> vid 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våra </w:t>
      </w:r>
      <w:r w:rsidR="00C248EF" w:rsidRPr="00500EE9">
        <w:rPr>
          <w:rFonts w:ascii="Arial" w:eastAsiaTheme="minorEastAsia" w:hAnsi="Arial" w:cs="Arial"/>
          <w:color w:val="000000" w:themeColor="text1"/>
          <w:kern w:val="24"/>
        </w:rPr>
        <w:t>utbildningstillfällen</w:t>
      </w:r>
    </w:p>
    <w:p w:rsidR="009330BE" w:rsidRPr="00500EE9" w:rsidRDefault="009330BE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>Att all relevant personal genomgår den digitala Värdskapsutbildning Värdskap Västsverige.</w:t>
      </w:r>
    </w:p>
    <w:p w:rsidR="00C248EF" w:rsidRPr="00500EE9" w:rsidRDefault="003C692F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Du informerar personal, som inte har möjlighet att delta i utbildningar, om vad det innebär att vara en </w:t>
      </w:r>
      <w:proofErr w:type="spellStart"/>
      <w:r w:rsidR="00752EA5" w:rsidRPr="00500EE9">
        <w:rPr>
          <w:rFonts w:ascii="Arial" w:eastAsiaTheme="minorEastAsia" w:hAnsi="Arial" w:cs="Arial"/>
          <w:color w:val="000000" w:themeColor="text1"/>
          <w:kern w:val="24"/>
        </w:rPr>
        <w:t>InfoPoint</w:t>
      </w:r>
      <w:proofErr w:type="spellEnd"/>
    </w:p>
    <w:p w:rsidR="003C692F" w:rsidRPr="00500EE9" w:rsidRDefault="003C692F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Du bereder plats för broschyrställ och ansvarar för </w:t>
      </w:r>
      <w:r w:rsidR="00F52942" w:rsidRPr="00500EE9">
        <w:rPr>
          <w:rFonts w:ascii="Arial" w:eastAsiaTheme="minorEastAsia" w:hAnsi="Arial" w:cs="Arial"/>
          <w:color w:val="000000" w:themeColor="text1"/>
          <w:kern w:val="24"/>
        </w:rPr>
        <w:t>påfyllning</w:t>
      </w:r>
    </w:p>
    <w:p w:rsidR="003C692F" w:rsidRPr="00500EE9" w:rsidRDefault="003C692F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>Ett auktorisationsmärke</w:t>
      </w:r>
      <w:r w:rsidR="007D6555" w:rsidRPr="00500EE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placeras väl synligt på entrédörren </w:t>
      </w:r>
    </w:p>
    <w:p w:rsidR="009B1799" w:rsidRPr="00500EE9" w:rsidRDefault="003C692F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>Ett a</w:t>
      </w:r>
      <w:r w:rsidR="009B1799" w:rsidRPr="00500EE9">
        <w:rPr>
          <w:rFonts w:ascii="Arial" w:eastAsiaTheme="minorEastAsia" w:hAnsi="Arial" w:cs="Arial"/>
          <w:color w:val="000000" w:themeColor="text1"/>
          <w:kern w:val="24"/>
        </w:rPr>
        <w:t xml:space="preserve">vtal 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>upprättas mellan dig och</w:t>
      </w:r>
      <w:r w:rsidR="009B1799" w:rsidRPr="00500EE9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752EA5" w:rsidRPr="00500EE9">
        <w:rPr>
          <w:rFonts w:ascii="Arial" w:eastAsiaTheme="minorEastAsia" w:hAnsi="Arial" w:cs="Arial"/>
          <w:color w:val="000000" w:themeColor="text1"/>
          <w:kern w:val="24"/>
        </w:rPr>
        <w:t>XXX</w:t>
      </w:r>
      <w:r w:rsidR="009B1799" w:rsidRPr="00500EE9">
        <w:rPr>
          <w:rFonts w:ascii="Arial" w:eastAsiaTheme="minorEastAsia" w:hAnsi="Arial" w:cs="Arial"/>
          <w:color w:val="000000" w:themeColor="text1"/>
          <w:kern w:val="24"/>
        </w:rPr>
        <w:t xml:space="preserve"> Turistbyrå om innehåll, uppföljning m</w:t>
      </w:r>
      <w:r w:rsidR="001B4F37" w:rsidRPr="00500EE9">
        <w:rPr>
          <w:rFonts w:ascii="Arial" w:eastAsiaTheme="minorEastAsia" w:hAnsi="Arial" w:cs="Arial"/>
          <w:color w:val="000000" w:themeColor="text1"/>
          <w:kern w:val="24"/>
        </w:rPr>
        <w:t xml:space="preserve">ed </w:t>
      </w:r>
      <w:r w:rsidR="009B1799" w:rsidRPr="00500EE9">
        <w:rPr>
          <w:rFonts w:ascii="Arial" w:eastAsiaTheme="minorEastAsia" w:hAnsi="Arial" w:cs="Arial"/>
          <w:color w:val="000000" w:themeColor="text1"/>
          <w:kern w:val="24"/>
        </w:rPr>
        <w:t>m</w:t>
      </w:r>
      <w:r w:rsidR="001B4F37" w:rsidRPr="00500EE9">
        <w:rPr>
          <w:rFonts w:ascii="Arial" w:eastAsiaTheme="minorEastAsia" w:hAnsi="Arial" w:cs="Arial"/>
          <w:color w:val="000000" w:themeColor="text1"/>
          <w:kern w:val="24"/>
        </w:rPr>
        <w:t>era</w:t>
      </w:r>
    </w:p>
    <w:p w:rsidR="00A73906" w:rsidRPr="00500EE9" w:rsidRDefault="007D6555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>Du f</w:t>
      </w:r>
      <w:r w:rsidR="00C248EF" w:rsidRPr="00500EE9">
        <w:rPr>
          <w:rFonts w:ascii="Arial" w:eastAsiaTheme="minorEastAsia" w:hAnsi="Arial" w:cs="Arial"/>
          <w:color w:val="000000" w:themeColor="text1"/>
          <w:kern w:val="24"/>
        </w:rPr>
        <w:t>örse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r Turistbyrån med information </w:t>
      </w:r>
      <w:r w:rsidR="00C248EF" w:rsidRPr="00500EE9">
        <w:rPr>
          <w:rFonts w:ascii="Arial" w:eastAsiaTheme="minorEastAsia" w:hAnsi="Arial" w:cs="Arial"/>
          <w:color w:val="000000" w:themeColor="text1"/>
          <w:kern w:val="24"/>
        </w:rPr>
        <w:t>om</w:t>
      </w:r>
      <w:r w:rsidR="007936C8" w:rsidRPr="00500EE9">
        <w:rPr>
          <w:rFonts w:ascii="Arial" w:eastAsiaTheme="minorEastAsia" w:hAnsi="Arial" w:cs="Arial"/>
          <w:color w:val="000000" w:themeColor="text1"/>
          <w:kern w:val="24"/>
        </w:rPr>
        <w:t xml:space="preserve"> öppettider, kontaktperson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 med mera.</w:t>
      </w:r>
    </w:p>
    <w:p w:rsidR="00C248EF" w:rsidRPr="00500EE9" w:rsidRDefault="00A73906" w:rsidP="00A73906">
      <w:pPr>
        <w:pStyle w:val="Liststycke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</w:rPr>
        <w:t xml:space="preserve">Du erbjuder om möjligt fritt Wi-Fi, om inte gärna en förteckning var det finns i närområdet. </w:t>
      </w:r>
      <w:r w:rsidRPr="00500EE9">
        <w:rPr>
          <w:rFonts w:ascii="Arial" w:eastAsiaTheme="minorEastAsia" w:hAnsi="Arial" w:cs="Arial"/>
          <w:color w:val="000000" w:themeColor="text1"/>
          <w:kern w:val="24"/>
        </w:rPr>
        <w:br/>
      </w:r>
      <w:r w:rsidR="00C248EF" w:rsidRPr="00500EE9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7936C8" w:rsidRPr="00500EE9" w:rsidRDefault="007822A0" w:rsidP="007936C8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500EE9">
        <w:rPr>
          <w:rFonts w:ascii="Arial" w:eastAsiaTheme="minorEastAsia" w:hAnsi="Arial" w:cs="Arial"/>
          <w:kern w:val="24"/>
          <w:sz w:val="24"/>
          <w:szCs w:val="24"/>
        </w:rPr>
        <w:t xml:space="preserve">Allt i detta program är kostnadsfritt. </w:t>
      </w: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Din insats blir din egen tid och intresse. </w:t>
      </w: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AA1F65" w:rsidRPr="00500EE9" w:rsidRDefault="00167C2D" w:rsidP="00AA1F65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500EE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A</w:t>
      </w:r>
      <w:r w:rsidR="009B1799" w:rsidRPr="00500EE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nmäl</w:t>
      </w:r>
      <w:r w:rsidRPr="00500EE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 </w:t>
      </w:r>
      <w:r w:rsidR="009B1799" w:rsidRPr="00500EE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ditt intresse</w:t>
      </w:r>
      <w:r w:rsidRPr="00500EE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br/>
      </w: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Hör av dig till </w:t>
      </w:r>
      <w:r w:rsidR="00752EA5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namn</w:t>
      </w: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om du är intresserad av att vara en </w:t>
      </w:r>
      <w:proofErr w:type="spellStart"/>
      <w:r w:rsidR="00752EA5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InfoPoint</w:t>
      </w:r>
      <w:proofErr w:type="spellEnd"/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:rsidR="007822A0" w:rsidRPr="00500EE9" w:rsidRDefault="00752EA5" w:rsidP="00AA1F65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XXX </w:t>
      </w:r>
      <w:r w:rsidR="007822A0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Turistbyrå</w:t>
      </w:r>
      <w:r w:rsidR="007822A0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  <w:proofErr w:type="spellStart"/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tel</w:t>
      </w:r>
      <w:proofErr w:type="spellEnd"/>
      <w:r w:rsidR="007822A0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mail</w:t>
      </w:r>
    </w:p>
    <w:p w:rsidR="00F23CCC" w:rsidRPr="00500EE9" w:rsidRDefault="00C248EF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</w:rPr>
      </w:pPr>
      <w:r w:rsidRPr="00500EE9">
        <w:rPr>
          <w:rFonts w:ascii="Arial" w:eastAsiaTheme="minorEastAsia" w:hAnsi="Arial" w:cs="Arial"/>
          <w:kern w:val="24"/>
        </w:rPr>
        <w:t xml:space="preserve">Bakom satsningen står </w:t>
      </w:r>
      <w:r w:rsidR="00752EA5" w:rsidRPr="00500EE9">
        <w:rPr>
          <w:rFonts w:ascii="Arial" w:eastAsiaTheme="minorEastAsia" w:hAnsi="Arial" w:cs="Arial"/>
          <w:kern w:val="24"/>
        </w:rPr>
        <w:t xml:space="preserve">XXX </w:t>
      </w:r>
      <w:r w:rsidR="007822A0" w:rsidRPr="00500EE9">
        <w:rPr>
          <w:rFonts w:ascii="Arial" w:eastAsiaTheme="minorEastAsia" w:hAnsi="Arial" w:cs="Arial"/>
          <w:kern w:val="24"/>
        </w:rPr>
        <w:t>Turistbyrå</w:t>
      </w:r>
      <w:r w:rsidRPr="00500EE9">
        <w:rPr>
          <w:rFonts w:ascii="Arial" w:eastAsiaTheme="minorEastAsia" w:hAnsi="Arial" w:cs="Arial"/>
          <w:kern w:val="24"/>
        </w:rPr>
        <w:t xml:space="preserve"> i samarbete med Skaraborgs kommunalförbund och </w:t>
      </w:r>
      <w:r w:rsidR="00752EA5" w:rsidRPr="00500EE9">
        <w:rPr>
          <w:rFonts w:ascii="Arial" w:eastAsiaTheme="minorEastAsia" w:hAnsi="Arial" w:cs="Arial"/>
          <w:kern w:val="24"/>
        </w:rPr>
        <w:t>Turistrådet Västsverige</w:t>
      </w:r>
      <w:r w:rsidRPr="00500EE9">
        <w:rPr>
          <w:rFonts w:ascii="Arial" w:eastAsiaTheme="minorEastAsia" w:hAnsi="Arial" w:cs="Arial"/>
          <w:kern w:val="24"/>
        </w:rPr>
        <w:t>.</w:t>
      </w:r>
      <w:r w:rsidR="00F23CCC" w:rsidRPr="00500EE9">
        <w:rPr>
          <w:rFonts w:ascii="Arial" w:eastAsiaTheme="minorEastAsia" w:hAnsi="Arial" w:cs="Arial"/>
          <w:noProof/>
          <w:color w:val="000000" w:themeColor="text1"/>
          <w:kern w:val="24"/>
        </w:rPr>
        <w:t xml:space="preserve"> </w:t>
      </w:r>
    </w:p>
    <w:p w:rsidR="00F23CCC" w:rsidRPr="004C3130" w:rsidRDefault="00F23CCC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</w:rPr>
      </w:pPr>
    </w:p>
    <w:p w:rsidR="00F23CCC" w:rsidRPr="004C3130" w:rsidRDefault="00F23CCC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</w:rPr>
      </w:pPr>
    </w:p>
    <w:p w:rsidR="00C248EF" w:rsidRPr="004C3130" w:rsidRDefault="00F23CCC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4C3130">
        <w:rPr>
          <w:rFonts w:ascii="Arial" w:hAnsi="Arial" w:cs="Arial"/>
          <w:color w:val="111111"/>
          <w:sz w:val="21"/>
          <w:szCs w:val="21"/>
        </w:rPr>
        <w:t xml:space="preserve">                                                  </w:t>
      </w:r>
      <w:r w:rsidRPr="009330BE">
        <w:rPr>
          <w:rFonts w:ascii="Arial" w:hAnsi="Arial" w:cs="Arial"/>
          <w:color w:val="111111"/>
          <w:sz w:val="21"/>
          <w:szCs w:val="21"/>
        </w:rPr>
        <w:t xml:space="preserve">                             </w:t>
      </w:r>
    </w:p>
    <w:sectPr w:rsidR="00C248EF" w:rsidRPr="004C3130" w:rsidSect="00AA1F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30" w:rsidRDefault="004C3130" w:rsidP="004C3130">
      <w:pPr>
        <w:spacing w:after="0" w:line="240" w:lineRule="auto"/>
      </w:pPr>
      <w:r>
        <w:separator/>
      </w:r>
    </w:p>
  </w:endnote>
  <w:endnote w:type="continuationSeparator" w:id="0">
    <w:p w:rsidR="004C3130" w:rsidRDefault="004C3130" w:rsidP="004C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BE" w:rsidRDefault="009330BE">
    <w:pPr>
      <w:pStyle w:val="Sidfot"/>
    </w:pPr>
    <w:r>
      <w:t>Egen logga</w:t>
    </w:r>
    <w:r>
      <w:ptab w:relativeTo="margin" w:alignment="center" w:leader="none"/>
    </w:r>
    <w:r>
      <w:ptab w:relativeTo="margin" w:alignment="right" w:leader="none"/>
    </w:r>
    <w:r w:rsidRPr="004C3130">
      <w:rPr>
        <w:rFonts w:ascii="Arial" w:eastAsiaTheme="minorEastAsia" w:hAnsi="Arial" w:cs="Arial"/>
        <w:noProof/>
        <w:color w:val="000000" w:themeColor="text1"/>
        <w:kern w:val="24"/>
        <w:sz w:val="28"/>
        <w:szCs w:val="28"/>
      </w:rPr>
      <w:drawing>
        <wp:inline distT="0" distB="0" distL="0" distR="0" wp14:anchorId="72BACEA7" wp14:editId="0396D2D5">
          <wp:extent cx="1000125" cy="51763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tsverige_svensk_blagul_turistradet_we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959" cy="54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30" w:rsidRDefault="004C3130" w:rsidP="004C3130">
      <w:pPr>
        <w:spacing w:after="0" w:line="240" w:lineRule="auto"/>
      </w:pPr>
      <w:r>
        <w:separator/>
      </w:r>
    </w:p>
  </w:footnote>
  <w:footnote w:type="continuationSeparator" w:id="0">
    <w:p w:rsidR="004C3130" w:rsidRDefault="004C3130" w:rsidP="004C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30" w:rsidRPr="00A2211D" w:rsidRDefault="00A2211D">
    <w:pPr>
      <w:pStyle w:val="Sidhuvud"/>
      <w:rPr>
        <w:color w:val="808080" w:themeColor="background1" w:themeShade="80"/>
      </w:rPr>
    </w:pPr>
    <w:r w:rsidRPr="00A2211D">
      <w:rPr>
        <w:color w:val="808080" w:themeColor="background1" w:themeShade="80"/>
      </w:rPr>
      <w:t>2017-02-23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182"/>
    <w:multiLevelType w:val="hybridMultilevel"/>
    <w:tmpl w:val="D6D2C730"/>
    <w:lvl w:ilvl="0" w:tplc="26F6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E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5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4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3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2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4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D247A1"/>
    <w:multiLevelType w:val="hybridMultilevel"/>
    <w:tmpl w:val="84B2293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7A2"/>
    <w:multiLevelType w:val="hybridMultilevel"/>
    <w:tmpl w:val="8DD6B28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6B41"/>
    <w:multiLevelType w:val="hybridMultilevel"/>
    <w:tmpl w:val="D696F078"/>
    <w:lvl w:ilvl="0" w:tplc="E4FA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1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C7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EB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5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CE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E3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81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2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15AC6"/>
    <w:multiLevelType w:val="hybridMultilevel"/>
    <w:tmpl w:val="CEB24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9468D"/>
    <w:multiLevelType w:val="hybridMultilevel"/>
    <w:tmpl w:val="921CD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B4541"/>
    <w:multiLevelType w:val="hybridMultilevel"/>
    <w:tmpl w:val="15AE2A72"/>
    <w:lvl w:ilvl="0" w:tplc="A3E8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61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C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8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80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8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03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EB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AE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B"/>
    <w:rsid w:val="000022FF"/>
    <w:rsid w:val="00005B8B"/>
    <w:rsid w:val="00070053"/>
    <w:rsid w:val="00104744"/>
    <w:rsid w:val="00167C2D"/>
    <w:rsid w:val="001B4F37"/>
    <w:rsid w:val="00226B99"/>
    <w:rsid w:val="002A468F"/>
    <w:rsid w:val="002B3AF7"/>
    <w:rsid w:val="00322644"/>
    <w:rsid w:val="0036489C"/>
    <w:rsid w:val="003B3018"/>
    <w:rsid w:val="003C692F"/>
    <w:rsid w:val="003E66B9"/>
    <w:rsid w:val="004B2E6A"/>
    <w:rsid w:val="004B6123"/>
    <w:rsid w:val="004C3130"/>
    <w:rsid w:val="00500EE9"/>
    <w:rsid w:val="00545831"/>
    <w:rsid w:val="0054714B"/>
    <w:rsid w:val="006C0D34"/>
    <w:rsid w:val="007375A9"/>
    <w:rsid w:val="00752EA5"/>
    <w:rsid w:val="00764C84"/>
    <w:rsid w:val="007822A0"/>
    <w:rsid w:val="007936C8"/>
    <w:rsid w:val="00797929"/>
    <w:rsid w:val="007D6555"/>
    <w:rsid w:val="007E7AC3"/>
    <w:rsid w:val="008218CF"/>
    <w:rsid w:val="009330BE"/>
    <w:rsid w:val="00980BE2"/>
    <w:rsid w:val="009B1799"/>
    <w:rsid w:val="009C292F"/>
    <w:rsid w:val="00A14B48"/>
    <w:rsid w:val="00A2211D"/>
    <w:rsid w:val="00A73906"/>
    <w:rsid w:val="00A81056"/>
    <w:rsid w:val="00AA1F65"/>
    <w:rsid w:val="00AA1F89"/>
    <w:rsid w:val="00AD16BF"/>
    <w:rsid w:val="00B2425E"/>
    <w:rsid w:val="00BC0410"/>
    <w:rsid w:val="00BD0FEE"/>
    <w:rsid w:val="00C1697D"/>
    <w:rsid w:val="00C248EF"/>
    <w:rsid w:val="00C76F34"/>
    <w:rsid w:val="00D06AD6"/>
    <w:rsid w:val="00D421D2"/>
    <w:rsid w:val="00E1499B"/>
    <w:rsid w:val="00E967F5"/>
    <w:rsid w:val="00F23CCC"/>
    <w:rsid w:val="00F52942"/>
    <w:rsid w:val="00F672E9"/>
    <w:rsid w:val="00F8380E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123C"/>
  <w15:docId w15:val="{93A4221B-D22E-4D1E-A04D-4B4DA26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2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2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1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9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6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B612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52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52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C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3130"/>
  </w:style>
  <w:style w:type="paragraph" w:styleId="Sidfot">
    <w:name w:val="footer"/>
    <w:basedOn w:val="Normal"/>
    <w:link w:val="SidfotChar"/>
    <w:uiPriority w:val="99"/>
    <w:unhideWhenUsed/>
    <w:rsid w:val="004C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3130"/>
  </w:style>
  <w:style w:type="character" w:styleId="Platshllartext">
    <w:name w:val="Placeholder Text"/>
    <w:basedOn w:val="Standardstycketeckensnitt"/>
    <w:uiPriority w:val="99"/>
    <w:semiHidden/>
    <w:rsid w:val="004C3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46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Samuelsson</dc:creator>
  <cp:lastModifiedBy>Ann-Sofie Strömbäck</cp:lastModifiedBy>
  <cp:revision>5</cp:revision>
  <dcterms:created xsi:type="dcterms:W3CDTF">2017-02-09T15:25:00Z</dcterms:created>
  <dcterms:modified xsi:type="dcterms:W3CDTF">2017-02-23T14:40:00Z</dcterms:modified>
</cp:coreProperties>
</file>